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FA1" w:rsidRDefault="000C7FA1" w:rsidP="000C7FA1">
      <w:pPr>
        <w:widowControl w:val="0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CD677A" wp14:editId="61077BC6">
                <wp:simplePos x="0" y="0"/>
                <wp:positionH relativeFrom="column">
                  <wp:posOffset>2327269</wp:posOffset>
                </wp:positionH>
                <wp:positionV relativeFrom="paragraph">
                  <wp:posOffset>-205740</wp:posOffset>
                </wp:positionV>
                <wp:extent cx="1371600" cy="1371600"/>
                <wp:effectExtent l="5715" t="3810" r="3810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CAF85" id="Oval 2" o:spid="_x0000_s1026" style="position:absolute;margin-left:183.25pt;margin-top:-16.2pt;width:108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" fillcolor="#323e4f [2415]" stroked="f"/>
            </w:pict>
          </mc:Fallback>
        </mc:AlternateContent>
      </w:r>
      <w:r w:rsidRPr="00F822B1">
        <w:rPr>
          <w:noProof/>
        </w:rPr>
        <w:drawing>
          <wp:inline distT="0" distB="0" distL="0" distR="0" wp14:anchorId="77244D91" wp14:editId="46C0B06E">
            <wp:extent cx="1020586" cy="943021"/>
            <wp:effectExtent l="0" t="0" r="8255" b="0"/>
            <wp:docPr id="8" name="Picture 7" descr="Изображение выглядит как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86" cy="94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FA1" w:rsidRDefault="000C7FA1" w:rsidP="000C7FA1">
      <w:pPr>
        <w:spacing w:line="240" w:lineRule="auto"/>
        <w:jc w:val="center"/>
      </w:pPr>
    </w:p>
    <w:p w:rsidR="000C7FA1" w:rsidRDefault="000C7FA1" w:rsidP="000C7FA1">
      <w:pPr>
        <w:spacing w:line="240" w:lineRule="auto"/>
        <w:jc w:val="center"/>
      </w:pPr>
    </w:p>
    <w:p w:rsidR="000C7FA1" w:rsidRDefault="000C7FA1" w:rsidP="000C7FA1">
      <w:pPr>
        <w:spacing w:line="240" w:lineRule="auto"/>
        <w:jc w:val="center"/>
      </w:pPr>
    </w:p>
    <w:p w:rsidR="000C7FA1" w:rsidRDefault="000C7FA1" w:rsidP="000C7FA1">
      <w:pPr>
        <w:spacing w:line="240" w:lineRule="auto"/>
        <w:jc w:val="center"/>
      </w:pPr>
    </w:p>
    <w:p w:rsidR="000C7FA1" w:rsidRDefault="000C7FA1" w:rsidP="000C7FA1">
      <w:pPr>
        <w:spacing w:line="240" w:lineRule="auto"/>
        <w:jc w:val="center"/>
      </w:pPr>
    </w:p>
    <w:p w:rsidR="000C7FA1" w:rsidRDefault="000C7FA1" w:rsidP="000C7FA1">
      <w:pPr>
        <w:spacing w:line="240" w:lineRule="auto"/>
      </w:pPr>
    </w:p>
    <w:p w:rsidR="000C7FA1" w:rsidRDefault="000C7FA1" w:rsidP="000C7FA1">
      <w:pPr>
        <w:spacing w:line="240" w:lineRule="auto"/>
      </w:pPr>
    </w:p>
    <w:p w:rsidR="000C7FA1" w:rsidRDefault="000C7FA1" w:rsidP="000C7FA1">
      <w:pPr>
        <w:spacing w:line="240" w:lineRule="auto"/>
      </w:pPr>
    </w:p>
    <w:p w:rsidR="000C7FA1" w:rsidRDefault="000C7FA1" w:rsidP="000C7FA1">
      <w:pPr>
        <w:spacing w:line="240" w:lineRule="auto"/>
      </w:pPr>
    </w:p>
    <w:p w:rsidR="000C7FA1" w:rsidRDefault="000C7FA1" w:rsidP="000C7FA1">
      <w:pPr>
        <w:spacing w:line="240" w:lineRule="auto"/>
      </w:pPr>
    </w:p>
    <w:p w:rsidR="000C7FA1" w:rsidRDefault="000C7FA1" w:rsidP="000C7FA1">
      <w:pPr>
        <w:spacing w:line="240" w:lineRule="auto"/>
      </w:pPr>
    </w:p>
    <w:p w:rsidR="000C7FA1" w:rsidRDefault="000C7FA1" w:rsidP="000C7FA1">
      <w:pPr>
        <w:spacing w:line="240" w:lineRule="auto"/>
      </w:pPr>
    </w:p>
    <w:p w:rsidR="000C7FA1" w:rsidRDefault="000C7FA1" w:rsidP="000C7F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Отчёт руководителя о работе проекта </w:t>
      </w:r>
    </w:p>
    <w:p w:rsidR="000C7FA1" w:rsidRPr="003D5C3E" w:rsidRDefault="000C7FA1" w:rsidP="000C7F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Case</w:t>
      </w:r>
      <w:r w:rsidRPr="003D5C3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Club</w:t>
      </w:r>
      <w:r w:rsidRPr="003D5C3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NSU</w:t>
      </w:r>
    </w:p>
    <w:p w:rsidR="000C7FA1" w:rsidRPr="000B2C8C" w:rsidRDefault="000C7FA1" w:rsidP="000C7FA1">
      <w:pPr>
        <w:spacing w:line="240" w:lineRule="auto"/>
        <w:jc w:val="center"/>
      </w:pPr>
      <w:r w:rsidRPr="003D5C3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с</w:t>
      </w:r>
      <w:r w:rsidRPr="00B63242">
        <w:rPr>
          <w:rFonts w:ascii="Times New Roman" w:eastAsia="Times New Roman" w:hAnsi="Times New Roman" w:cs="Times New Roman"/>
          <w:b/>
          <w:sz w:val="48"/>
          <w:szCs w:val="48"/>
        </w:rPr>
        <w:t xml:space="preserve"> 01.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09</w:t>
      </w:r>
      <w:r w:rsidRPr="00B63242">
        <w:rPr>
          <w:rFonts w:ascii="Times New Roman" w:eastAsia="Times New Roman" w:hAnsi="Times New Roman" w:cs="Times New Roman"/>
          <w:b/>
          <w:sz w:val="48"/>
          <w:szCs w:val="48"/>
        </w:rPr>
        <w:t>.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1</w:t>
      </w:r>
      <w:r w:rsidR="003F6800" w:rsidRPr="000B2C8C">
        <w:rPr>
          <w:rFonts w:ascii="Times New Roman" w:eastAsia="Times New Roman" w:hAnsi="Times New Roman" w:cs="Times New Roman"/>
          <w:b/>
          <w:sz w:val="48"/>
          <w:szCs w:val="48"/>
        </w:rPr>
        <w:t>9</w:t>
      </w:r>
      <w:r w:rsidRPr="00B63242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по</w:t>
      </w:r>
      <w:r w:rsidRPr="00B63242">
        <w:rPr>
          <w:rFonts w:ascii="Times New Roman" w:eastAsia="Times New Roman" w:hAnsi="Times New Roman" w:cs="Times New Roman"/>
          <w:b/>
          <w:sz w:val="48"/>
          <w:szCs w:val="48"/>
        </w:rPr>
        <w:t xml:space="preserve"> 3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1</w:t>
      </w:r>
      <w:r w:rsidRPr="00B63242">
        <w:rPr>
          <w:rFonts w:ascii="Times New Roman" w:eastAsia="Times New Roman" w:hAnsi="Times New Roman" w:cs="Times New Roman"/>
          <w:b/>
          <w:sz w:val="48"/>
          <w:szCs w:val="48"/>
        </w:rPr>
        <w:t>.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05</w:t>
      </w:r>
      <w:r w:rsidRPr="00B63242">
        <w:rPr>
          <w:rFonts w:ascii="Times New Roman" w:eastAsia="Times New Roman" w:hAnsi="Times New Roman" w:cs="Times New Roman"/>
          <w:b/>
          <w:sz w:val="48"/>
          <w:szCs w:val="48"/>
        </w:rPr>
        <w:t>.</w:t>
      </w:r>
      <w:r w:rsidR="003F6800" w:rsidRPr="000B2C8C">
        <w:rPr>
          <w:rFonts w:ascii="Times New Roman" w:eastAsia="Times New Roman" w:hAnsi="Times New Roman" w:cs="Times New Roman"/>
          <w:b/>
          <w:sz w:val="48"/>
          <w:szCs w:val="48"/>
        </w:rPr>
        <w:t>20</w:t>
      </w:r>
    </w:p>
    <w:p w:rsidR="000C7FA1" w:rsidRPr="00B63242" w:rsidRDefault="000C7FA1" w:rsidP="000C7FA1">
      <w:r w:rsidRPr="00B63242">
        <w:br/>
      </w:r>
      <w:r w:rsidRPr="00B63242">
        <w:br/>
      </w:r>
    </w:p>
    <w:p w:rsidR="000C7FA1" w:rsidRPr="00B63242" w:rsidRDefault="000C7FA1" w:rsidP="000C7FA1">
      <w:r w:rsidRPr="00B63242">
        <w:br w:type="page"/>
      </w:r>
    </w:p>
    <w:p w:rsidR="000C7FA1" w:rsidRDefault="000C7FA1" w:rsidP="000C7FA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Шаги по реализации проекта (с описанием): </w:t>
      </w:r>
    </w:p>
    <w:p w:rsidR="000C7FA1" w:rsidRDefault="000C7FA1" w:rsidP="000C7F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Еженедельная подборка полезных материалов</w:t>
      </w:r>
    </w:p>
    <w:p w:rsidR="00D93974" w:rsidRDefault="00D93974" w:rsidP="000C7F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Старт занятий мини группы (15 человек) по решению мини-кейсов, в рамках подготовки к кейс</w:t>
      </w:r>
      <w:r w:rsidR="000B2C8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интервью</w:t>
      </w:r>
    </w:p>
    <w:p w:rsidR="00520CB0" w:rsidRDefault="00520CB0" w:rsidP="000C7F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Проведение кейс-чемпионата от компании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520CB0">
        <w:rPr>
          <w:rFonts w:ascii="Times New Roman" w:hAnsi="Times New Roman" w:cs="Times New Roman"/>
          <w:i/>
          <w:sz w:val="28"/>
          <w:szCs w:val="28"/>
        </w:rPr>
        <w:t>&amp;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520CB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дек</w:t>
      </w:r>
      <w:r w:rsidR="000B2C8C">
        <w:rPr>
          <w:rFonts w:ascii="Times New Roman" w:hAnsi="Times New Roman" w:cs="Times New Roman"/>
          <w:i/>
          <w:sz w:val="28"/>
          <w:szCs w:val="28"/>
        </w:rPr>
        <w:t>аб</w:t>
      </w:r>
      <w:r>
        <w:rPr>
          <w:rFonts w:ascii="Times New Roman" w:hAnsi="Times New Roman" w:cs="Times New Roman"/>
          <w:i/>
          <w:sz w:val="28"/>
          <w:szCs w:val="28"/>
        </w:rPr>
        <w:t>ре 2019</w:t>
      </w:r>
    </w:p>
    <w:p w:rsidR="00520CB0" w:rsidRDefault="00520CB0" w:rsidP="000C7F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курса лекций по кейс методу, в рамках подготовки к кейс чемпионатам и кейс-интервью</w:t>
      </w:r>
    </w:p>
    <w:p w:rsidR="00520CB0" w:rsidRPr="001A46C4" w:rsidRDefault="00520CB0" w:rsidP="000C7F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группы в социальных сетях (ВК). Прирост за год составил</w:t>
      </w:r>
      <w:r w:rsidR="00980780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980780">
        <w:rPr>
          <w:rFonts w:ascii="Times New Roman" w:hAnsi="Times New Roman" w:cs="Times New Roman"/>
          <w:i/>
          <w:sz w:val="28"/>
          <w:szCs w:val="28"/>
          <w:lang w:val="en-US"/>
        </w:rPr>
        <w:t>%</w:t>
      </w:r>
    </w:p>
    <w:p w:rsidR="001A46C4" w:rsidRDefault="00C00587" w:rsidP="000C7F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Учебный курс для студентов 3-го курса ЭФ направления кибернетики во втором семестре. Адаптация привычного курса к онлайн формату.</w:t>
      </w:r>
    </w:p>
    <w:p w:rsidR="00C00587" w:rsidRDefault="00C00587" w:rsidP="000C7F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лекций с компаниями большой тройки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McKinsey</w:t>
      </w:r>
      <w:r w:rsidRPr="00C005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BCG</w:t>
      </w:r>
      <w:r>
        <w:rPr>
          <w:rFonts w:ascii="Times New Roman" w:hAnsi="Times New Roman" w:cs="Times New Roman"/>
          <w:i/>
          <w:sz w:val="28"/>
          <w:szCs w:val="28"/>
        </w:rPr>
        <w:t>), для знакомства с отраслью стратегического консалтинга</w:t>
      </w:r>
    </w:p>
    <w:p w:rsidR="000C7FA1" w:rsidRDefault="000C7FA1" w:rsidP="000C7FA1">
      <w:pPr>
        <w:pStyle w:val="a3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7668" w:rsidRDefault="000B2C8C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0C7FA1" w:rsidRDefault="000C7FA1"/>
    <w:p w:rsidR="008E3976" w:rsidRDefault="008E3976">
      <w:pPr>
        <w:spacing w:line="240" w:lineRule="auto"/>
      </w:pPr>
      <w:r>
        <w:br w:type="page"/>
      </w:r>
    </w:p>
    <w:p w:rsidR="000C7FA1" w:rsidRDefault="000C7FA1"/>
    <w:p w:rsidR="000C7FA1" w:rsidRDefault="000C7FA1"/>
    <w:p w:rsidR="000C7FA1" w:rsidRPr="00D85EA9" w:rsidRDefault="000C7FA1" w:rsidP="000C7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мероприятий:</w:t>
      </w:r>
    </w:p>
    <w:tbl>
      <w:tblPr>
        <w:tblStyle w:val="a4"/>
        <w:tblpPr w:leftFromText="180" w:rightFromText="180" w:vertAnchor="text" w:tblpX="-572" w:tblpY="1"/>
        <w:tblOverlap w:val="never"/>
        <w:tblW w:w="99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3147"/>
        <w:gridCol w:w="2307"/>
        <w:gridCol w:w="1634"/>
        <w:gridCol w:w="673"/>
        <w:gridCol w:w="891"/>
      </w:tblGrid>
      <w:tr w:rsidR="004E54F0" w:rsidRPr="003A6327" w:rsidTr="004E54F0">
        <w:trPr>
          <w:trHeight w:val="757"/>
        </w:trPr>
        <w:tc>
          <w:tcPr>
            <w:tcW w:w="1271" w:type="dxa"/>
            <w:shd w:val="clear" w:color="auto" w:fill="FFFFFF" w:themeFill="background1"/>
          </w:tcPr>
          <w:p w:rsidR="000C7FA1" w:rsidRPr="00EE3EBC" w:rsidRDefault="000C7FA1" w:rsidP="000C7FA1">
            <w:r w:rsidRPr="00EE3EBC">
              <w:t>Дата</w:t>
            </w:r>
          </w:p>
        </w:tc>
        <w:tc>
          <w:tcPr>
            <w:tcW w:w="3147" w:type="dxa"/>
            <w:shd w:val="clear" w:color="auto" w:fill="FFFFFF" w:themeFill="background1"/>
          </w:tcPr>
          <w:p w:rsidR="000C7FA1" w:rsidRPr="00EE3EBC" w:rsidRDefault="000C7FA1" w:rsidP="000C7FA1">
            <w:r w:rsidRPr="00EE3EBC">
              <w:t>Название</w:t>
            </w:r>
          </w:p>
        </w:tc>
        <w:tc>
          <w:tcPr>
            <w:tcW w:w="2307" w:type="dxa"/>
            <w:shd w:val="clear" w:color="auto" w:fill="FFFFFF" w:themeFill="background1"/>
          </w:tcPr>
          <w:p w:rsidR="000C7FA1" w:rsidRPr="00EE3EBC" w:rsidRDefault="000C7FA1" w:rsidP="000C7FA1">
            <w:r w:rsidRPr="00EE3EBC">
              <w:t>Эксперт</w:t>
            </w:r>
          </w:p>
        </w:tc>
        <w:tc>
          <w:tcPr>
            <w:tcW w:w="1634" w:type="dxa"/>
            <w:shd w:val="clear" w:color="auto" w:fill="FFFFFF" w:themeFill="background1"/>
          </w:tcPr>
          <w:p w:rsidR="000C7FA1" w:rsidRPr="00EE3EBC" w:rsidRDefault="000C7FA1" w:rsidP="000C7FA1">
            <w:r w:rsidRPr="00EE3EBC">
              <w:t>Формат</w:t>
            </w:r>
          </w:p>
        </w:tc>
        <w:tc>
          <w:tcPr>
            <w:tcW w:w="673" w:type="dxa"/>
            <w:shd w:val="clear" w:color="auto" w:fill="FFFFFF" w:themeFill="background1"/>
          </w:tcPr>
          <w:p w:rsidR="000C7FA1" w:rsidRPr="00EE3EBC" w:rsidRDefault="000C7FA1" w:rsidP="000C7FA1">
            <w:r w:rsidRPr="00EE3EBC">
              <w:t>Часы</w:t>
            </w:r>
          </w:p>
        </w:tc>
        <w:tc>
          <w:tcPr>
            <w:tcW w:w="891" w:type="dxa"/>
            <w:shd w:val="clear" w:color="auto" w:fill="FFFFFF" w:themeFill="background1"/>
          </w:tcPr>
          <w:p w:rsidR="000C7FA1" w:rsidRPr="00EE3EBC" w:rsidRDefault="000C7FA1" w:rsidP="000C7FA1">
            <w:pPr>
              <w:jc w:val="center"/>
            </w:pPr>
            <w:r>
              <w:t>Число участников</w:t>
            </w:r>
          </w:p>
        </w:tc>
      </w:tr>
      <w:tr w:rsidR="004E54F0" w:rsidRPr="003A632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0C7FA1" w:rsidRPr="00D75E7B" w:rsidRDefault="00B50B91" w:rsidP="000C7FA1">
            <w:pPr>
              <w:rPr>
                <w:b/>
                <w:lang w:val="en-US"/>
              </w:rPr>
            </w:pPr>
            <w:r>
              <w:rPr>
                <w:b/>
              </w:rPr>
              <w:t>23</w:t>
            </w:r>
            <w:r w:rsidR="000C7FA1">
              <w:rPr>
                <w:b/>
                <w:lang w:val="en-US"/>
              </w:rPr>
              <w:t>.09</w:t>
            </w:r>
          </w:p>
        </w:tc>
        <w:tc>
          <w:tcPr>
            <w:tcW w:w="3147" w:type="dxa"/>
            <w:shd w:val="clear" w:color="auto" w:fill="FFFFFF" w:themeFill="background1"/>
          </w:tcPr>
          <w:p w:rsidR="000C7FA1" w:rsidRPr="000C7FA1" w:rsidRDefault="000C7FA1" w:rsidP="000C7FA1">
            <w:pPr>
              <w:jc w:val="center"/>
            </w:pPr>
            <w:r w:rsidRPr="00D75E7B">
              <w:t>Открытие</w:t>
            </w:r>
            <w:r>
              <w:rPr>
                <w:lang w:val="en-US"/>
              </w:rPr>
              <w:t xml:space="preserve"> CC_NSU Autumn 201</w:t>
            </w:r>
            <w:r>
              <w:t>9</w:t>
            </w:r>
          </w:p>
        </w:tc>
        <w:tc>
          <w:tcPr>
            <w:tcW w:w="2307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  <w:rPr>
                <w:lang w:val="en-US"/>
              </w:rPr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</w:pPr>
            <w:r>
              <w:t>лекция</w:t>
            </w:r>
          </w:p>
        </w:tc>
        <w:tc>
          <w:tcPr>
            <w:tcW w:w="673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</w:pPr>
            <w:r>
              <w:t>150+</w:t>
            </w:r>
          </w:p>
        </w:tc>
      </w:tr>
      <w:tr w:rsidR="004E54F0" w:rsidRPr="003A632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B50B91" w:rsidRPr="00D75E7B" w:rsidRDefault="00B50B91" w:rsidP="00B50B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.09</w:t>
            </w:r>
          </w:p>
        </w:tc>
        <w:tc>
          <w:tcPr>
            <w:tcW w:w="3147" w:type="dxa"/>
            <w:shd w:val="clear" w:color="auto" w:fill="FFFFFF" w:themeFill="background1"/>
          </w:tcPr>
          <w:p w:rsidR="00B50B91" w:rsidRPr="009C3DB4" w:rsidRDefault="00B50B91" w:rsidP="00B50B91">
            <w:pPr>
              <w:jc w:val="center"/>
              <w:rPr>
                <w:lang w:val="en-US"/>
              </w:rPr>
            </w:pPr>
            <w:r>
              <w:t xml:space="preserve">Встреча с консультантами </w:t>
            </w:r>
            <w:r>
              <w:rPr>
                <w:lang w:val="en-US"/>
              </w:rPr>
              <w:t>McKinsey</w:t>
            </w:r>
          </w:p>
        </w:tc>
        <w:tc>
          <w:tcPr>
            <w:tcW w:w="2307" w:type="dxa"/>
            <w:shd w:val="clear" w:color="auto" w:fill="FFFFFF" w:themeFill="background1"/>
          </w:tcPr>
          <w:p w:rsidR="00B50B91" w:rsidRPr="009C3DB4" w:rsidRDefault="00B50B91" w:rsidP="00B50B91">
            <w:pPr>
              <w:jc w:val="center"/>
              <w:rPr>
                <w:lang w:val="en-US"/>
              </w:rPr>
            </w:pPr>
            <w:r>
              <w:t xml:space="preserve">Консультанты </w:t>
            </w:r>
            <w:r>
              <w:rPr>
                <w:lang w:val="en-US"/>
              </w:rPr>
              <w:t>McKinsey</w:t>
            </w:r>
          </w:p>
        </w:tc>
        <w:tc>
          <w:tcPr>
            <w:tcW w:w="1634" w:type="dxa"/>
            <w:shd w:val="clear" w:color="auto" w:fill="FFFFFF" w:themeFill="background1"/>
          </w:tcPr>
          <w:p w:rsidR="00B50B91" w:rsidRPr="00D75E7B" w:rsidRDefault="00B50B91" w:rsidP="00B50B91">
            <w:pPr>
              <w:jc w:val="center"/>
            </w:pPr>
            <w:r>
              <w:t>лекция</w:t>
            </w:r>
          </w:p>
        </w:tc>
        <w:tc>
          <w:tcPr>
            <w:tcW w:w="673" w:type="dxa"/>
            <w:shd w:val="clear" w:color="auto" w:fill="FFFFFF" w:themeFill="background1"/>
          </w:tcPr>
          <w:p w:rsidR="00B50B91" w:rsidRPr="00D75E7B" w:rsidRDefault="00B50B91" w:rsidP="00B50B91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B50B91" w:rsidRPr="00D75E7B" w:rsidRDefault="00B50B91" w:rsidP="00B50B91">
            <w:pPr>
              <w:jc w:val="center"/>
            </w:pPr>
            <w:r>
              <w:t>100+</w:t>
            </w:r>
          </w:p>
        </w:tc>
      </w:tr>
      <w:tr w:rsidR="004E54F0" w:rsidRPr="003A632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0C7FA1" w:rsidRPr="00D75E7B" w:rsidRDefault="003119AF" w:rsidP="000C7FA1">
            <w:pPr>
              <w:rPr>
                <w:b/>
                <w:lang w:val="en-US"/>
              </w:rPr>
            </w:pPr>
            <w:r>
              <w:rPr>
                <w:b/>
              </w:rPr>
              <w:t>07</w:t>
            </w:r>
            <w:r w:rsidR="000C7FA1">
              <w:rPr>
                <w:b/>
                <w:lang w:val="en-US"/>
              </w:rPr>
              <w:t>.10</w:t>
            </w:r>
          </w:p>
        </w:tc>
        <w:tc>
          <w:tcPr>
            <w:tcW w:w="3147" w:type="dxa"/>
            <w:shd w:val="clear" w:color="auto" w:fill="FFFFFF" w:themeFill="background1"/>
          </w:tcPr>
          <w:p w:rsidR="000C7FA1" w:rsidRPr="00D75E7B" w:rsidRDefault="003119AF" w:rsidP="000C7FA1">
            <w:pPr>
              <w:jc w:val="center"/>
            </w:pPr>
            <w:r>
              <w:t>Что такое кейс-метод</w:t>
            </w:r>
          </w:p>
        </w:tc>
        <w:tc>
          <w:tcPr>
            <w:tcW w:w="2307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</w:pPr>
            <w:r>
              <w:t>лекция</w:t>
            </w:r>
          </w:p>
        </w:tc>
        <w:tc>
          <w:tcPr>
            <w:tcW w:w="673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0C7FA1" w:rsidRPr="00D75E7B" w:rsidRDefault="003119AF" w:rsidP="000C7FA1">
            <w:pPr>
              <w:jc w:val="center"/>
            </w:pPr>
            <w:r>
              <w:t>90</w:t>
            </w:r>
            <w:r w:rsidR="000C7FA1">
              <w:t>+</w:t>
            </w:r>
          </w:p>
        </w:tc>
      </w:tr>
      <w:tr w:rsidR="004E54F0" w:rsidRPr="003A632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0C7FA1" w:rsidRPr="00D75E7B" w:rsidRDefault="003119AF" w:rsidP="000C7FA1">
            <w:pPr>
              <w:rPr>
                <w:b/>
                <w:lang w:val="en-US"/>
              </w:rPr>
            </w:pPr>
            <w:r>
              <w:rPr>
                <w:b/>
              </w:rPr>
              <w:t>14</w:t>
            </w:r>
            <w:r w:rsidR="000C7FA1">
              <w:rPr>
                <w:b/>
                <w:lang w:val="en-US"/>
              </w:rPr>
              <w:t>.10</w:t>
            </w:r>
          </w:p>
        </w:tc>
        <w:tc>
          <w:tcPr>
            <w:tcW w:w="3147" w:type="dxa"/>
            <w:shd w:val="clear" w:color="auto" w:fill="FFFFFF" w:themeFill="background1"/>
          </w:tcPr>
          <w:p w:rsidR="000C7FA1" w:rsidRPr="00D75E7B" w:rsidRDefault="003119AF" w:rsidP="000C7FA1">
            <w:pPr>
              <w:jc w:val="center"/>
            </w:pPr>
            <w:r>
              <w:t>У</w:t>
            </w:r>
            <w:r w:rsidR="000C7FA1">
              <w:t>правление командой</w:t>
            </w:r>
          </w:p>
        </w:tc>
        <w:tc>
          <w:tcPr>
            <w:tcW w:w="2307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</w:pPr>
            <w:r>
              <w:t>лекция</w:t>
            </w:r>
          </w:p>
        </w:tc>
        <w:tc>
          <w:tcPr>
            <w:tcW w:w="673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0C7FA1" w:rsidRPr="00D75E7B" w:rsidRDefault="003119AF" w:rsidP="000C7FA1">
            <w:pPr>
              <w:jc w:val="center"/>
            </w:pPr>
            <w:r>
              <w:t>80</w:t>
            </w:r>
            <w:r w:rsidR="000C7FA1">
              <w:t>+</w:t>
            </w:r>
          </w:p>
        </w:tc>
      </w:tr>
      <w:tr w:rsidR="004E54F0" w:rsidRPr="003A632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0C7FA1" w:rsidRPr="000800CA" w:rsidRDefault="000800CA" w:rsidP="000C7FA1">
            <w:pPr>
              <w:rPr>
                <w:b/>
              </w:rPr>
            </w:pPr>
            <w:r>
              <w:rPr>
                <w:b/>
              </w:rPr>
              <w:t>11</w:t>
            </w:r>
            <w:r w:rsidR="000C7FA1">
              <w:rPr>
                <w:b/>
                <w:lang w:val="en-US"/>
              </w:rPr>
              <w:t>.1</w:t>
            </w:r>
            <w:r>
              <w:rPr>
                <w:b/>
              </w:rPr>
              <w:t>1</w:t>
            </w:r>
          </w:p>
        </w:tc>
        <w:tc>
          <w:tcPr>
            <w:tcW w:w="3147" w:type="dxa"/>
            <w:shd w:val="clear" w:color="auto" w:fill="FFFFFF" w:themeFill="background1"/>
          </w:tcPr>
          <w:p w:rsidR="000C7FA1" w:rsidRPr="00D75E7B" w:rsidRDefault="000800CA" w:rsidP="000C7FA1">
            <w:pPr>
              <w:jc w:val="center"/>
            </w:pPr>
            <w:r>
              <w:t>Структурирование</w:t>
            </w:r>
          </w:p>
        </w:tc>
        <w:tc>
          <w:tcPr>
            <w:tcW w:w="2307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</w:pPr>
            <w:r>
              <w:t>лекция</w:t>
            </w:r>
          </w:p>
        </w:tc>
        <w:tc>
          <w:tcPr>
            <w:tcW w:w="673" w:type="dxa"/>
            <w:shd w:val="clear" w:color="auto" w:fill="FFFFFF" w:themeFill="background1"/>
          </w:tcPr>
          <w:p w:rsidR="000C7FA1" w:rsidRPr="00D75E7B" w:rsidRDefault="000C7FA1" w:rsidP="000C7FA1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0C7FA1" w:rsidRPr="00D75E7B" w:rsidRDefault="000800CA" w:rsidP="000C7FA1">
            <w:pPr>
              <w:jc w:val="center"/>
            </w:pPr>
            <w:r>
              <w:t>70</w:t>
            </w:r>
            <w:r w:rsidR="000C7FA1">
              <w:t>+</w:t>
            </w:r>
          </w:p>
        </w:tc>
      </w:tr>
      <w:tr w:rsidR="00F4235D" w:rsidRPr="003A632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F4235D" w:rsidRDefault="00850615" w:rsidP="000C7FA1">
            <w:pPr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3147" w:type="dxa"/>
            <w:shd w:val="clear" w:color="auto" w:fill="FFFFFF" w:themeFill="background1"/>
          </w:tcPr>
          <w:p w:rsidR="00F4235D" w:rsidRDefault="00850615" w:rsidP="000C7FA1">
            <w:pPr>
              <w:jc w:val="center"/>
            </w:pPr>
            <w:r>
              <w:t>Отбор на занятия по мини кейсам</w:t>
            </w:r>
          </w:p>
        </w:tc>
        <w:tc>
          <w:tcPr>
            <w:tcW w:w="2307" w:type="dxa"/>
            <w:shd w:val="clear" w:color="auto" w:fill="FFFFFF" w:themeFill="background1"/>
          </w:tcPr>
          <w:p w:rsidR="00F4235D" w:rsidRDefault="00850615" w:rsidP="000C7FA1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F4235D" w:rsidRDefault="00850615" w:rsidP="000C7FA1">
            <w:pPr>
              <w:jc w:val="center"/>
            </w:pPr>
            <w:r>
              <w:t>Отбор</w:t>
            </w:r>
          </w:p>
        </w:tc>
        <w:tc>
          <w:tcPr>
            <w:tcW w:w="673" w:type="dxa"/>
            <w:shd w:val="clear" w:color="auto" w:fill="FFFFFF" w:themeFill="background1"/>
          </w:tcPr>
          <w:p w:rsidR="00F4235D" w:rsidRDefault="00850615" w:rsidP="000C7FA1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F4235D" w:rsidRDefault="00850615" w:rsidP="000C7FA1">
            <w:pPr>
              <w:jc w:val="center"/>
            </w:pPr>
            <w:r>
              <w:t>25</w:t>
            </w:r>
          </w:p>
        </w:tc>
      </w:tr>
      <w:tr w:rsidR="004E54F0" w:rsidRPr="003A632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0C7FA1" w:rsidRPr="00A136AC" w:rsidRDefault="000800CA" w:rsidP="000C7FA1">
            <w:pPr>
              <w:rPr>
                <w:b/>
              </w:rPr>
            </w:pPr>
            <w:r>
              <w:rPr>
                <w:b/>
              </w:rPr>
              <w:t>14</w:t>
            </w:r>
            <w:r w:rsidR="000C7FA1">
              <w:rPr>
                <w:b/>
              </w:rPr>
              <w:t>.1</w:t>
            </w:r>
            <w:r>
              <w:rPr>
                <w:b/>
              </w:rPr>
              <w:t>1</w:t>
            </w:r>
          </w:p>
        </w:tc>
        <w:tc>
          <w:tcPr>
            <w:tcW w:w="3147" w:type="dxa"/>
            <w:shd w:val="clear" w:color="auto" w:fill="FFFFFF" w:themeFill="background1"/>
          </w:tcPr>
          <w:p w:rsidR="000C7FA1" w:rsidRPr="000800CA" w:rsidRDefault="000800CA" w:rsidP="000C7FA1">
            <w:pPr>
              <w:jc w:val="center"/>
              <w:rPr>
                <w:lang w:val="en-US"/>
              </w:rPr>
            </w:pPr>
            <w:r>
              <w:t>Бизнес</w:t>
            </w:r>
            <w:r w:rsidRPr="000800CA">
              <w:rPr>
                <w:lang w:val="en-US"/>
              </w:rPr>
              <w:t xml:space="preserve"> </w:t>
            </w:r>
            <w:r>
              <w:t>игра</w:t>
            </w:r>
            <w:r w:rsidRPr="000800CA">
              <w:rPr>
                <w:lang w:val="en-US"/>
              </w:rPr>
              <w:t xml:space="preserve"> </w:t>
            </w:r>
            <w:r>
              <w:rPr>
                <w:lang w:val="en-US"/>
              </w:rPr>
              <w:t>Game of Cases</w:t>
            </w:r>
          </w:p>
        </w:tc>
        <w:tc>
          <w:tcPr>
            <w:tcW w:w="2307" w:type="dxa"/>
            <w:shd w:val="clear" w:color="auto" w:fill="FFFFFF" w:themeFill="background1"/>
          </w:tcPr>
          <w:p w:rsidR="000C7FA1" w:rsidRPr="00D75E7B" w:rsidRDefault="000800CA" w:rsidP="000C7FA1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0C7FA1" w:rsidRPr="000800CA" w:rsidRDefault="000800CA" w:rsidP="000C7FA1">
            <w:pPr>
              <w:jc w:val="center"/>
            </w:pPr>
            <w:r>
              <w:t>Бизнес игра</w:t>
            </w:r>
          </w:p>
        </w:tc>
        <w:tc>
          <w:tcPr>
            <w:tcW w:w="673" w:type="dxa"/>
            <w:shd w:val="clear" w:color="auto" w:fill="FFFFFF" w:themeFill="background1"/>
          </w:tcPr>
          <w:p w:rsidR="000C7FA1" w:rsidRPr="00D75E7B" w:rsidRDefault="000800CA" w:rsidP="000C7FA1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0C7FA1" w:rsidRPr="00D75E7B" w:rsidRDefault="000800CA" w:rsidP="000C7FA1">
            <w:pPr>
              <w:jc w:val="center"/>
            </w:pPr>
            <w:r>
              <w:t>45</w:t>
            </w:r>
          </w:p>
        </w:tc>
      </w:tr>
      <w:tr w:rsidR="00850615" w:rsidRPr="003A632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Default="00850615" w:rsidP="000C7FA1">
            <w:pPr>
              <w:rPr>
                <w:b/>
              </w:rPr>
            </w:pPr>
            <w:r>
              <w:rPr>
                <w:b/>
              </w:rPr>
              <w:t>22.11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Default="00850615" w:rsidP="000C7FA1">
            <w:pPr>
              <w:jc w:val="center"/>
            </w:pPr>
            <w:r>
              <w:t>Вводное занятие по мини кейсам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Default="00850615" w:rsidP="000C7FA1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Default="00850615" w:rsidP="000C7FA1">
            <w:pPr>
              <w:jc w:val="center"/>
            </w:pPr>
            <w:r>
              <w:t>Решение мини кейсов</w:t>
            </w:r>
          </w:p>
        </w:tc>
        <w:tc>
          <w:tcPr>
            <w:tcW w:w="673" w:type="dxa"/>
            <w:shd w:val="clear" w:color="auto" w:fill="FFFFFF" w:themeFill="background1"/>
          </w:tcPr>
          <w:p w:rsidR="00850615" w:rsidRDefault="00850615" w:rsidP="000C7FA1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Default="00850615" w:rsidP="000C7FA1">
            <w:pPr>
              <w:jc w:val="center"/>
            </w:pPr>
            <w:r>
              <w:t>15</w:t>
            </w:r>
          </w:p>
        </w:tc>
      </w:tr>
      <w:tr w:rsidR="00850615" w:rsidRPr="003A632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Default="00850615" w:rsidP="00850615">
            <w:pPr>
              <w:rPr>
                <w:b/>
              </w:rPr>
            </w:pPr>
            <w:r>
              <w:rPr>
                <w:b/>
              </w:rPr>
              <w:t>29.11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Второе занятие по мини кейсам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Решение мини кейсов</w:t>
            </w:r>
          </w:p>
        </w:tc>
        <w:tc>
          <w:tcPr>
            <w:tcW w:w="673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14</w:t>
            </w:r>
          </w:p>
        </w:tc>
      </w:tr>
      <w:tr w:rsidR="004E54F0" w:rsidRPr="006624B3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Pr="00A136AC" w:rsidRDefault="00850615" w:rsidP="00850615">
            <w:pPr>
              <w:rPr>
                <w:b/>
              </w:rPr>
            </w:pPr>
            <w:r>
              <w:rPr>
                <w:b/>
              </w:rPr>
              <w:t>07.12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Pr="000800CA" w:rsidRDefault="00850615" w:rsidP="008506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Crack the case</w:t>
            </w:r>
            <w:r w:rsidRPr="000800CA">
              <w:rPr>
                <w:lang w:val="en-US"/>
              </w:rPr>
              <w:t xml:space="preserve"> </w:t>
            </w:r>
            <w:r>
              <w:t>от</w:t>
            </w:r>
            <w:r w:rsidRPr="000800CA">
              <w:rPr>
                <w:lang w:val="en-US"/>
              </w:rPr>
              <w:t xml:space="preserve"> </w:t>
            </w:r>
            <w:r>
              <w:t>компании</w:t>
            </w:r>
            <w:r w:rsidRPr="000800CA">
              <w:rPr>
                <w:lang w:val="en-US"/>
              </w:rPr>
              <w:t xml:space="preserve"> </w:t>
            </w:r>
            <w:r>
              <w:rPr>
                <w:lang w:val="en-US"/>
              </w:rPr>
              <w:t>BCG</w:t>
            </w:r>
            <w:r w:rsidRPr="000800CA">
              <w:rPr>
                <w:lang w:val="en-US"/>
              </w:rPr>
              <w:t xml:space="preserve"> 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Pr="000800CA" w:rsidRDefault="00850615" w:rsidP="00850615">
            <w:pPr>
              <w:jc w:val="center"/>
              <w:rPr>
                <w:lang w:val="en-US"/>
              </w:rPr>
            </w:pPr>
            <w:r>
              <w:t xml:space="preserve">Консультанты </w:t>
            </w:r>
            <w:r>
              <w:rPr>
                <w:lang w:val="en-US"/>
              </w:rPr>
              <w:t>BCG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Pr="000800CA" w:rsidRDefault="00850615" w:rsidP="00850615">
            <w:pPr>
              <w:jc w:val="center"/>
            </w:pPr>
            <w:r>
              <w:t>Лекция</w:t>
            </w:r>
            <w:r>
              <w:rPr>
                <w:lang w:val="en-US"/>
              </w:rPr>
              <w:t>+</w:t>
            </w:r>
            <w:r>
              <w:t xml:space="preserve"> </w:t>
            </w:r>
            <w:proofErr w:type="spellStart"/>
            <w:r>
              <w:t>решиние</w:t>
            </w:r>
            <w:proofErr w:type="spellEnd"/>
            <w:r>
              <w:t xml:space="preserve"> кейса </w:t>
            </w:r>
          </w:p>
        </w:tc>
        <w:tc>
          <w:tcPr>
            <w:tcW w:w="673" w:type="dxa"/>
            <w:shd w:val="clear" w:color="auto" w:fill="FFFFFF" w:themeFill="background1"/>
          </w:tcPr>
          <w:p w:rsidR="00850615" w:rsidRPr="000800CA" w:rsidRDefault="00850615" w:rsidP="008506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Pr="006624B3" w:rsidRDefault="00850615" w:rsidP="00850615">
            <w:pPr>
              <w:jc w:val="center"/>
            </w:pPr>
            <w:r>
              <w:t>60+</w:t>
            </w:r>
          </w:p>
        </w:tc>
      </w:tr>
      <w:tr w:rsidR="004E54F0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Pr="006624B3" w:rsidRDefault="00850615" w:rsidP="00850615">
            <w:pPr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Pr="006624B3" w:rsidRDefault="00850615" w:rsidP="00850615">
            <w:pPr>
              <w:jc w:val="center"/>
            </w:pPr>
            <w:r>
              <w:t>Визуализация решений и публичных выступлений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лекция</w:t>
            </w:r>
          </w:p>
        </w:tc>
        <w:tc>
          <w:tcPr>
            <w:tcW w:w="673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50+</w:t>
            </w:r>
          </w:p>
        </w:tc>
      </w:tr>
      <w:tr w:rsidR="00850615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Default="00850615" w:rsidP="00850615">
            <w:pPr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Третье занятие по мини кейсам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Решение мини кейсов</w:t>
            </w:r>
          </w:p>
        </w:tc>
        <w:tc>
          <w:tcPr>
            <w:tcW w:w="673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15</w:t>
            </w:r>
          </w:p>
        </w:tc>
      </w:tr>
      <w:tr w:rsidR="004E54F0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Pr="00802037" w:rsidRDefault="00850615" w:rsidP="00850615">
            <w:pPr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Вводное занятие курса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лекция</w:t>
            </w:r>
          </w:p>
        </w:tc>
        <w:tc>
          <w:tcPr>
            <w:tcW w:w="673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50+</w:t>
            </w:r>
          </w:p>
        </w:tc>
      </w:tr>
      <w:tr w:rsidR="00850615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Default="00850615" w:rsidP="00850615">
            <w:pPr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Четвертое занятие по мини кейсам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Решение мини кейсов</w:t>
            </w:r>
          </w:p>
        </w:tc>
        <w:tc>
          <w:tcPr>
            <w:tcW w:w="673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13</w:t>
            </w:r>
          </w:p>
        </w:tc>
      </w:tr>
      <w:tr w:rsidR="004E54F0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Pr="00802037" w:rsidRDefault="00850615" w:rsidP="00850615">
            <w:pPr>
              <w:rPr>
                <w:b/>
              </w:rPr>
            </w:pPr>
            <w:r>
              <w:rPr>
                <w:b/>
              </w:rPr>
              <w:t>19.02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Pr="00A472B0" w:rsidRDefault="00850615" w:rsidP="00850615">
            <w:pPr>
              <w:jc w:val="center"/>
            </w:pPr>
            <w:r>
              <w:rPr>
                <w:lang w:val="en-US"/>
              </w:rPr>
              <w:t xml:space="preserve"> Mindfulness </w:t>
            </w:r>
            <w:r>
              <w:t>в бизнесе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Татьяна Штейн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Лекция</w:t>
            </w:r>
          </w:p>
        </w:tc>
        <w:tc>
          <w:tcPr>
            <w:tcW w:w="673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Pr="00802037" w:rsidRDefault="00850615" w:rsidP="00850615">
            <w:pPr>
              <w:jc w:val="center"/>
            </w:pPr>
            <w:r>
              <w:t>60+</w:t>
            </w:r>
          </w:p>
        </w:tc>
      </w:tr>
      <w:tr w:rsidR="00850615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Default="00850615" w:rsidP="00850615">
            <w:pPr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Pr="002A1C08" w:rsidRDefault="00850615" w:rsidP="00850615">
            <w:pPr>
              <w:jc w:val="center"/>
              <w:rPr>
                <w:lang w:val="en-US"/>
              </w:rPr>
            </w:pPr>
            <w:r w:rsidRPr="002A1C08">
              <w:rPr>
                <w:lang w:val="en-US"/>
              </w:rPr>
              <w:t xml:space="preserve">Практика по </w:t>
            </w:r>
            <w:r>
              <w:rPr>
                <w:lang w:val="en-US"/>
              </w:rPr>
              <w:t>Excel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Pr="002A1C08" w:rsidRDefault="00850615" w:rsidP="00850615">
            <w:pPr>
              <w:jc w:val="center"/>
            </w:pPr>
            <w:r>
              <w:t>Лекция-практика</w:t>
            </w:r>
          </w:p>
        </w:tc>
        <w:tc>
          <w:tcPr>
            <w:tcW w:w="673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45+</w:t>
            </w:r>
          </w:p>
        </w:tc>
      </w:tr>
      <w:tr w:rsidR="00850615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Default="00850615" w:rsidP="00850615">
            <w:pPr>
              <w:rPr>
                <w:b/>
              </w:rPr>
            </w:pPr>
            <w:r>
              <w:rPr>
                <w:b/>
              </w:rPr>
              <w:t>06.03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Pr="00850615" w:rsidRDefault="00850615" w:rsidP="00850615">
            <w:pPr>
              <w:jc w:val="center"/>
            </w:pPr>
            <w:r>
              <w:t>Пятое занятие по мини кейсам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Решение мини кейсов</w:t>
            </w:r>
          </w:p>
        </w:tc>
        <w:tc>
          <w:tcPr>
            <w:tcW w:w="673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13</w:t>
            </w:r>
          </w:p>
        </w:tc>
      </w:tr>
      <w:tr w:rsidR="00850615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Default="00850615" w:rsidP="00850615">
            <w:pPr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Default="000C0253" w:rsidP="00850615">
            <w:pPr>
              <w:jc w:val="center"/>
            </w:pPr>
            <w:r>
              <w:t>Решение кейса в рамках курса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Default="000C0253" w:rsidP="00850615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Default="000C0253" w:rsidP="00850615">
            <w:pPr>
              <w:jc w:val="center"/>
            </w:pPr>
            <w:r>
              <w:t>Решение кейса</w:t>
            </w:r>
          </w:p>
        </w:tc>
        <w:tc>
          <w:tcPr>
            <w:tcW w:w="673" w:type="dxa"/>
            <w:shd w:val="clear" w:color="auto" w:fill="FFFFFF" w:themeFill="background1"/>
          </w:tcPr>
          <w:p w:rsidR="00850615" w:rsidRDefault="000C0253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Default="000C0253" w:rsidP="00850615">
            <w:pPr>
              <w:jc w:val="center"/>
            </w:pPr>
            <w:r>
              <w:t>30</w:t>
            </w:r>
          </w:p>
        </w:tc>
      </w:tr>
      <w:tr w:rsidR="00850615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Default="00850615" w:rsidP="00850615">
            <w:pPr>
              <w:rPr>
                <w:b/>
              </w:rPr>
            </w:pPr>
            <w:r>
              <w:rPr>
                <w:b/>
              </w:rPr>
              <w:t>28.03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Pr="008D14EA" w:rsidRDefault="00850615" w:rsidP="00850615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</w:t>
            </w:r>
            <w:r>
              <w:rPr>
                <w:lang w:val="en-US"/>
              </w:rPr>
              <w:t>McKinsey Company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 xml:space="preserve">Консультанты </w:t>
            </w:r>
            <w:r>
              <w:rPr>
                <w:lang w:val="en-US"/>
              </w:rPr>
              <w:t>McKinsey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673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30</w:t>
            </w:r>
          </w:p>
        </w:tc>
      </w:tr>
      <w:tr w:rsidR="00850615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Default="00850615" w:rsidP="00850615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Pr="007E26AA" w:rsidRDefault="00850615" w:rsidP="00850615">
            <w:pPr>
              <w:jc w:val="center"/>
            </w:pPr>
            <w:r>
              <w:t>Разбор ошибок решения кейса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673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Default="00850615" w:rsidP="00850615">
            <w:pPr>
              <w:jc w:val="center"/>
            </w:pPr>
            <w:r>
              <w:t>30</w:t>
            </w:r>
          </w:p>
        </w:tc>
      </w:tr>
      <w:tr w:rsidR="00850615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Default="004E54F0" w:rsidP="00850615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Pr="004E54F0" w:rsidRDefault="004E54F0" w:rsidP="00850615">
            <w:pPr>
              <w:jc w:val="center"/>
            </w:pPr>
            <w:r>
              <w:t xml:space="preserve">Решение кейса по компании </w:t>
            </w:r>
            <w:proofErr w:type="spellStart"/>
            <w:r>
              <w:rPr>
                <w:lang w:val="en-US"/>
              </w:rPr>
              <w:t>Raiffeien</w:t>
            </w:r>
            <w:proofErr w:type="spellEnd"/>
          </w:p>
        </w:tc>
        <w:tc>
          <w:tcPr>
            <w:tcW w:w="2307" w:type="dxa"/>
            <w:shd w:val="clear" w:color="auto" w:fill="FFFFFF" w:themeFill="background1"/>
          </w:tcPr>
          <w:p w:rsidR="00850615" w:rsidRDefault="004E54F0" w:rsidP="00850615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Default="004E54F0" w:rsidP="00850615">
            <w:pPr>
              <w:jc w:val="center"/>
            </w:pPr>
            <w:r>
              <w:t xml:space="preserve">Решение на </w:t>
            </w:r>
            <w:proofErr w:type="spellStart"/>
            <w:r>
              <w:t>вебинаре</w:t>
            </w:r>
            <w:proofErr w:type="spellEnd"/>
          </w:p>
        </w:tc>
        <w:tc>
          <w:tcPr>
            <w:tcW w:w="673" w:type="dxa"/>
            <w:shd w:val="clear" w:color="auto" w:fill="FFFFFF" w:themeFill="background1"/>
          </w:tcPr>
          <w:p w:rsidR="00850615" w:rsidRDefault="004E54F0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Default="004E54F0" w:rsidP="00850615">
            <w:pPr>
              <w:jc w:val="center"/>
            </w:pPr>
            <w:r>
              <w:t>30</w:t>
            </w:r>
          </w:p>
        </w:tc>
      </w:tr>
      <w:tr w:rsidR="00850615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Default="004E54F0" w:rsidP="00850615">
            <w:pPr>
              <w:rPr>
                <w:b/>
              </w:rPr>
            </w:pPr>
            <w:r>
              <w:rPr>
                <w:b/>
              </w:rPr>
              <w:lastRenderedPageBreak/>
              <w:t>12.05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Pr="004E54F0" w:rsidRDefault="004E54F0" w:rsidP="00850615">
            <w:pPr>
              <w:jc w:val="center"/>
            </w:pPr>
            <w:r>
              <w:t>Презентация итоговых решений кейса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Default="004E54F0" w:rsidP="00850615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Default="004E54F0" w:rsidP="00850615">
            <w:pPr>
              <w:jc w:val="center"/>
            </w:pPr>
            <w:proofErr w:type="spellStart"/>
            <w:r>
              <w:t>Выступлениеонлайн</w:t>
            </w:r>
            <w:proofErr w:type="spellEnd"/>
          </w:p>
        </w:tc>
        <w:tc>
          <w:tcPr>
            <w:tcW w:w="673" w:type="dxa"/>
            <w:shd w:val="clear" w:color="auto" w:fill="FFFFFF" w:themeFill="background1"/>
          </w:tcPr>
          <w:p w:rsidR="00850615" w:rsidRDefault="004E54F0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Default="004E54F0" w:rsidP="00850615">
            <w:pPr>
              <w:jc w:val="center"/>
            </w:pPr>
            <w:r>
              <w:t>30</w:t>
            </w:r>
          </w:p>
        </w:tc>
      </w:tr>
      <w:tr w:rsidR="00850615" w:rsidRPr="00802037" w:rsidTr="004E54F0">
        <w:trPr>
          <w:trHeight w:val="393"/>
        </w:trPr>
        <w:tc>
          <w:tcPr>
            <w:tcW w:w="1271" w:type="dxa"/>
            <w:shd w:val="clear" w:color="auto" w:fill="FFFFFF" w:themeFill="background1"/>
          </w:tcPr>
          <w:p w:rsidR="00850615" w:rsidRDefault="00880603" w:rsidP="00850615">
            <w:pPr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3147" w:type="dxa"/>
            <w:shd w:val="clear" w:color="auto" w:fill="FFFFFF" w:themeFill="background1"/>
          </w:tcPr>
          <w:p w:rsidR="00850615" w:rsidRPr="004E54F0" w:rsidRDefault="00880603" w:rsidP="00850615">
            <w:pPr>
              <w:jc w:val="center"/>
            </w:pPr>
            <w:r>
              <w:t>Финальное занятие Кейс Клуба</w:t>
            </w:r>
          </w:p>
        </w:tc>
        <w:tc>
          <w:tcPr>
            <w:tcW w:w="2307" w:type="dxa"/>
            <w:shd w:val="clear" w:color="auto" w:fill="FFFFFF" w:themeFill="background1"/>
          </w:tcPr>
          <w:p w:rsidR="00850615" w:rsidRDefault="00880603" w:rsidP="00850615">
            <w:pPr>
              <w:jc w:val="center"/>
            </w:pPr>
            <w:r>
              <w:t>Координаторы кейс-клуба</w:t>
            </w:r>
          </w:p>
        </w:tc>
        <w:tc>
          <w:tcPr>
            <w:tcW w:w="1634" w:type="dxa"/>
            <w:shd w:val="clear" w:color="auto" w:fill="FFFFFF" w:themeFill="background1"/>
          </w:tcPr>
          <w:p w:rsidR="00850615" w:rsidRDefault="00880603" w:rsidP="00850615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673" w:type="dxa"/>
            <w:shd w:val="clear" w:color="auto" w:fill="FFFFFF" w:themeFill="background1"/>
          </w:tcPr>
          <w:p w:rsidR="00850615" w:rsidRDefault="00880603" w:rsidP="00850615">
            <w:pPr>
              <w:jc w:val="center"/>
            </w:pPr>
            <w:r>
              <w:t>2</w:t>
            </w:r>
          </w:p>
        </w:tc>
        <w:tc>
          <w:tcPr>
            <w:tcW w:w="891" w:type="dxa"/>
            <w:shd w:val="clear" w:color="auto" w:fill="FFFFFF" w:themeFill="background1"/>
          </w:tcPr>
          <w:p w:rsidR="00850615" w:rsidRDefault="00880603" w:rsidP="00850615">
            <w:pPr>
              <w:jc w:val="center"/>
            </w:pPr>
            <w:r>
              <w:t>25</w:t>
            </w:r>
          </w:p>
        </w:tc>
      </w:tr>
    </w:tbl>
    <w:p w:rsidR="008E3976" w:rsidRDefault="008E3976">
      <w:pPr>
        <w:rPr>
          <w:lang w:val="en-US"/>
        </w:rPr>
      </w:pPr>
    </w:p>
    <w:p w:rsidR="008E3976" w:rsidRDefault="008E3976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8E3976" w:rsidRDefault="008E3976" w:rsidP="008E39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Координаторы Кейс-Клуба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2019/20:</w:t>
      </w:r>
    </w:p>
    <w:p w:rsidR="008E3976" w:rsidRDefault="008E3976" w:rsidP="008E39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2203"/>
        <w:gridCol w:w="1787"/>
      </w:tblGrid>
      <w:tr w:rsidR="00034F24" w:rsidRPr="0015790D" w:rsidTr="00656FD1">
        <w:tc>
          <w:tcPr>
            <w:tcW w:w="509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3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87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34F24" w:rsidRPr="0015790D" w:rsidTr="00656FD1">
        <w:tc>
          <w:tcPr>
            <w:tcW w:w="509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 Дмитрий</w:t>
            </w:r>
          </w:p>
        </w:tc>
        <w:tc>
          <w:tcPr>
            <w:tcW w:w="1787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Координатор кейс-клуба</w:t>
            </w:r>
          </w:p>
        </w:tc>
      </w:tr>
      <w:tr w:rsidR="00034F24" w:rsidRPr="0015790D" w:rsidTr="00656FD1">
        <w:tc>
          <w:tcPr>
            <w:tcW w:w="509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 Константин</w:t>
            </w:r>
          </w:p>
        </w:tc>
        <w:tc>
          <w:tcPr>
            <w:tcW w:w="1787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Координатор кейс-клуба</w:t>
            </w:r>
          </w:p>
        </w:tc>
      </w:tr>
      <w:tr w:rsidR="00034F24" w:rsidRPr="0015790D" w:rsidTr="00656FD1">
        <w:tc>
          <w:tcPr>
            <w:tcW w:w="509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034F24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Координатор кейс-клуба</w:t>
            </w:r>
          </w:p>
        </w:tc>
      </w:tr>
      <w:tr w:rsidR="00034F24" w:rsidRPr="0015790D" w:rsidTr="00656FD1">
        <w:tc>
          <w:tcPr>
            <w:tcW w:w="509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Алена</w:t>
            </w:r>
          </w:p>
        </w:tc>
        <w:tc>
          <w:tcPr>
            <w:tcW w:w="1787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Координатор кейс-клуба</w:t>
            </w:r>
          </w:p>
        </w:tc>
      </w:tr>
      <w:tr w:rsidR="00034F24" w:rsidRPr="0015790D" w:rsidTr="00656FD1">
        <w:tc>
          <w:tcPr>
            <w:tcW w:w="509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15790D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1787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Координатор кейс-клуба</w:t>
            </w:r>
          </w:p>
        </w:tc>
      </w:tr>
      <w:tr w:rsidR="00034F24" w:rsidRPr="0015790D" w:rsidTr="00656FD1">
        <w:tc>
          <w:tcPr>
            <w:tcW w:w="509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Голомолзин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87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Координатор кейс-клуба</w:t>
            </w:r>
          </w:p>
        </w:tc>
      </w:tr>
      <w:tr w:rsidR="00034F24" w:rsidRPr="0015790D" w:rsidTr="00656FD1">
        <w:tc>
          <w:tcPr>
            <w:tcW w:w="509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34F24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Крупенько Иван</w:t>
            </w:r>
          </w:p>
        </w:tc>
        <w:tc>
          <w:tcPr>
            <w:tcW w:w="1787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Координатор кейс-клуба</w:t>
            </w:r>
          </w:p>
        </w:tc>
      </w:tr>
      <w:tr w:rsidR="00034F24" w:rsidRPr="0015790D" w:rsidTr="00656FD1">
        <w:tc>
          <w:tcPr>
            <w:tcW w:w="509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034F24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87" w:type="dxa"/>
          </w:tcPr>
          <w:p w:rsidR="00034F24" w:rsidRPr="0015790D" w:rsidRDefault="00034F24" w:rsidP="0065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0D">
              <w:rPr>
                <w:rFonts w:ascii="Times New Roman" w:hAnsi="Times New Roman" w:cs="Times New Roman"/>
                <w:sz w:val="24"/>
                <w:szCs w:val="24"/>
              </w:rPr>
              <w:t>Координатор кейс-клуба</w:t>
            </w:r>
          </w:p>
        </w:tc>
      </w:tr>
    </w:tbl>
    <w:p w:rsidR="000C7FA1" w:rsidRPr="003F6800" w:rsidRDefault="000C7FA1">
      <w:pPr>
        <w:rPr>
          <w:lang w:val="en-US"/>
        </w:rPr>
      </w:pPr>
    </w:p>
    <w:sectPr w:rsidR="000C7FA1" w:rsidRPr="003F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D58"/>
    <w:multiLevelType w:val="hybridMultilevel"/>
    <w:tmpl w:val="1EFE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0B"/>
    <w:rsid w:val="00034F24"/>
    <w:rsid w:val="000800CA"/>
    <w:rsid w:val="000A05C7"/>
    <w:rsid w:val="000B2C8C"/>
    <w:rsid w:val="000C0253"/>
    <w:rsid w:val="000C7FA1"/>
    <w:rsid w:val="001A46C4"/>
    <w:rsid w:val="002A1C08"/>
    <w:rsid w:val="003119AF"/>
    <w:rsid w:val="003F6800"/>
    <w:rsid w:val="004E54F0"/>
    <w:rsid w:val="00520CB0"/>
    <w:rsid w:val="00700F33"/>
    <w:rsid w:val="007169EF"/>
    <w:rsid w:val="00740ACC"/>
    <w:rsid w:val="007A430B"/>
    <w:rsid w:val="007E26AA"/>
    <w:rsid w:val="00850615"/>
    <w:rsid w:val="00880603"/>
    <w:rsid w:val="008D14EA"/>
    <w:rsid w:val="008E3976"/>
    <w:rsid w:val="00912298"/>
    <w:rsid w:val="00980780"/>
    <w:rsid w:val="00A34226"/>
    <w:rsid w:val="00A472B0"/>
    <w:rsid w:val="00A578E0"/>
    <w:rsid w:val="00B50B91"/>
    <w:rsid w:val="00C00587"/>
    <w:rsid w:val="00D93974"/>
    <w:rsid w:val="00DA3047"/>
    <w:rsid w:val="00E43C26"/>
    <w:rsid w:val="00F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B25E"/>
  <w15:chartTrackingRefBased/>
  <w15:docId w15:val="{ACB87012-A667-0444-935D-8FA55A86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C7FA1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A1"/>
    <w:pPr>
      <w:ind w:left="720"/>
      <w:contextualSpacing/>
    </w:pPr>
  </w:style>
  <w:style w:type="table" w:styleId="a4">
    <w:name w:val="Table Grid"/>
    <w:basedOn w:val="a1"/>
    <w:uiPriority w:val="39"/>
    <w:rsid w:val="000C7FA1"/>
    <w:rPr>
      <w:rFonts w:ascii="Arial" w:eastAsia="Arial" w:hAnsi="Arial" w:cs="Arial"/>
      <w:color w:val="00000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Сажин</dc:creator>
  <cp:keywords/>
  <dc:description/>
  <cp:lastModifiedBy>Константин Сажин</cp:lastModifiedBy>
  <cp:revision>3</cp:revision>
  <dcterms:created xsi:type="dcterms:W3CDTF">2020-08-10T16:21:00Z</dcterms:created>
  <dcterms:modified xsi:type="dcterms:W3CDTF">2020-08-10T16:24:00Z</dcterms:modified>
</cp:coreProperties>
</file>